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FB" w:rsidRPr="00E97661" w:rsidRDefault="005C47FB" w:rsidP="002930F0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E97661">
        <w:rPr>
          <w:b/>
          <w:bCs/>
          <w:color w:val="212121"/>
          <w:sz w:val="28"/>
          <w:szCs w:val="28"/>
        </w:rPr>
        <w:t xml:space="preserve">Выписка из </w:t>
      </w:r>
      <w:proofErr w:type="gramStart"/>
      <w:r w:rsidRPr="00E97661">
        <w:rPr>
          <w:b/>
          <w:bCs/>
          <w:color w:val="212121"/>
          <w:sz w:val="28"/>
          <w:szCs w:val="28"/>
        </w:rPr>
        <w:t>электронной</w:t>
      </w:r>
      <w:proofErr w:type="gramEnd"/>
      <w:r w:rsidRPr="00E97661">
        <w:rPr>
          <w:b/>
          <w:bCs/>
          <w:color w:val="212121"/>
          <w:sz w:val="28"/>
          <w:szCs w:val="28"/>
        </w:rPr>
        <w:t xml:space="preserve"> трудовой в режиме </w:t>
      </w:r>
      <w:proofErr w:type="spellStart"/>
      <w:r w:rsidRPr="00E97661">
        <w:rPr>
          <w:b/>
          <w:bCs/>
          <w:color w:val="212121"/>
          <w:sz w:val="28"/>
          <w:szCs w:val="28"/>
        </w:rPr>
        <w:t>online</w:t>
      </w:r>
      <w:proofErr w:type="spellEnd"/>
    </w:p>
    <w:p w:rsidR="005C47FB" w:rsidRDefault="00D77E8D" w:rsidP="002930F0">
      <w:pPr>
        <w:pStyle w:val="a3"/>
        <w:rPr>
          <w:color w:val="212121"/>
          <w:sz w:val="28"/>
          <w:szCs w:val="28"/>
        </w:rPr>
      </w:pPr>
      <w:r w:rsidRPr="00D77E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07pt;height:207pt;z-index:1">
            <v:imagedata r:id="rId4" o:title="11551-1611821279-79593"/>
            <w10:wrap type="square"/>
          </v:shape>
        </w:pict>
      </w:r>
    </w:p>
    <w:p w:rsidR="005C47FB" w:rsidRPr="002930F0" w:rsidRDefault="005C47FB" w:rsidP="002930F0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2930F0">
        <w:rPr>
          <w:color w:val="212121"/>
          <w:sz w:val="28"/>
          <w:szCs w:val="28"/>
        </w:rPr>
        <w:t xml:space="preserve"> напоминает, что с прошлого года в России введена электронная трудовая книжка, которая не предполагает бумажный вариант и существует только в цифровом формате. Переход на ЭТК добровольный и позволяет гражданам сохранять бумажную книжку столько времени, сколько это необходимо. Исключение составляют лишь те работники, кто впервые устроился  на работу в 2021 году. У этой категории людей все сведения о периодах работы изначально будут вестись только в электронном виде без оформления бумажной трудовой книжки.</w:t>
      </w:r>
    </w:p>
    <w:p w:rsidR="005C47FB" w:rsidRPr="002930F0" w:rsidRDefault="005C47FB" w:rsidP="002930F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930F0">
        <w:rPr>
          <w:color w:val="212121"/>
          <w:sz w:val="28"/>
          <w:szCs w:val="28"/>
        </w:rPr>
        <w:t>В соответствии с действующим законодательством граждане могут ознакомиться со сведениями, отраженными в электронной трудовой книжке, и получить выписку из ЭТК. Самый удобный способ – дистанционный, через личный кабинет на сайте Пенсионного фонда России или на Едином портале государственных услуг. Для получения данной услуги в электронном виде, необходимо иметь подтвержденную учетную запись в Единой системе идентификац</w:t>
      </w:r>
      <w:proofErr w:type="gramStart"/>
      <w:r w:rsidRPr="002930F0">
        <w:rPr>
          <w:color w:val="212121"/>
          <w:sz w:val="28"/>
          <w:szCs w:val="28"/>
        </w:rPr>
        <w:t>ии и ау</w:t>
      </w:r>
      <w:proofErr w:type="gramEnd"/>
      <w:r w:rsidRPr="002930F0">
        <w:rPr>
          <w:color w:val="212121"/>
          <w:sz w:val="28"/>
          <w:szCs w:val="28"/>
        </w:rPr>
        <w:t>тентификации на сайте «</w:t>
      </w:r>
      <w:proofErr w:type="spellStart"/>
      <w:r w:rsidRPr="002930F0">
        <w:rPr>
          <w:color w:val="212121"/>
          <w:sz w:val="28"/>
          <w:szCs w:val="28"/>
        </w:rPr>
        <w:t>Госуслуги</w:t>
      </w:r>
      <w:proofErr w:type="spellEnd"/>
      <w:r w:rsidRPr="002930F0">
        <w:rPr>
          <w:color w:val="212121"/>
          <w:sz w:val="28"/>
          <w:szCs w:val="28"/>
        </w:rPr>
        <w:t>».</w:t>
      </w:r>
    </w:p>
    <w:p w:rsidR="005C47FB" w:rsidRPr="002930F0" w:rsidRDefault="005C47FB" w:rsidP="002930F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930F0">
        <w:rPr>
          <w:color w:val="212121"/>
          <w:sz w:val="28"/>
          <w:szCs w:val="28"/>
        </w:rPr>
        <w:t xml:space="preserve">Чтобы получить выписку на сайте ПФР, в разделе «Электронная трудовая книжка» нужно выбрать графу «Заказать справку о трудовой деятельности», после нажать кнопку «Запросить». На портале </w:t>
      </w:r>
      <w:proofErr w:type="spellStart"/>
      <w:r w:rsidRPr="002930F0">
        <w:rPr>
          <w:color w:val="212121"/>
          <w:sz w:val="28"/>
          <w:szCs w:val="28"/>
        </w:rPr>
        <w:t>Госуслуг</w:t>
      </w:r>
      <w:proofErr w:type="spellEnd"/>
      <w:r w:rsidRPr="002930F0">
        <w:rPr>
          <w:color w:val="212121"/>
          <w:sz w:val="28"/>
          <w:szCs w:val="28"/>
        </w:rPr>
        <w:t xml:space="preserve"> необходимо зайти в раздел «Услуги», выбрать графу «Работа и занятость». Затем нажать кнопку «Трудовое право», а далее - «Выписка из электронной трудовой книжки». Выписка придет в «Личный кабинет» гражданина.</w:t>
      </w:r>
    </w:p>
    <w:p w:rsidR="005C47FB" w:rsidRPr="002930F0" w:rsidRDefault="005C47FB" w:rsidP="002930F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930F0">
        <w:rPr>
          <w:color w:val="212121"/>
          <w:sz w:val="28"/>
          <w:szCs w:val="28"/>
        </w:rPr>
        <w:t>Получить документ можно и в бумажном виде. Для этого следует подать заявку работодателю (по последнему месту работы), в территориальном органе Пенсионного фонда России или в многофункциональном центре. Услуга по предоставлению сведений о трудовой деятельности органами ПФР и МФЦ осуществляется без привязки к месту жительства или работы россиянина.</w:t>
      </w:r>
    </w:p>
    <w:p w:rsidR="005C47FB" w:rsidRDefault="005C47FB" w:rsidP="009C22BC">
      <w:pPr>
        <w:pStyle w:val="a3"/>
        <w:ind w:firstLine="708"/>
        <w:jc w:val="both"/>
      </w:pPr>
      <w:r w:rsidRPr="002930F0">
        <w:rPr>
          <w:b/>
          <w:bCs/>
          <w:color w:val="212121"/>
          <w:sz w:val="28"/>
          <w:szCs w:val="28"/>
        </w:rPr>
        <w:t>Важно!</w:t>
      </w:r>
      <w:r w:rsidRPr="002930F0">
        <w:rPr>
          <w:color w:val="212121"/>
          <w:sz w:val="28"/>
          <w:szCs w:val="28"/>
        </w:rPr>
        <w:t xml:space="preserve"> Выписка в форме электронного документа заверяется электронно-цифровой подписью ПФР, и по юридической значимости такой документ равен </w:t>
      </w:r>
      <w:proofErr w:type="gramStart"/>
      <w:r w:rsidRPr="002930F0">
        <w:rPr>
          <w:color w:val="212121"/>
          <w:sz w:val="28"/>
          <w:szCs w:val="28"/>
        </w:rPr>
        <w:t>бумажному</w:t>
      </w:r>
      <w:proofErr w:type="gramEnd"/>
      <w:r w:rsidRPr="002930F0">
        <w:rPr>
          <w:color w:val="212121"/>
          <w:sz w:val="28"/>
          <w:szCs w:val="28"/>
        </w:rPr>
        <w:t xml:space="preserve">. Полученные таким образом сведения при необходимости можно хранить на электронных носителях информации, распечатать или отправить по </w:t>
      </w:r>
      <w:proofErr w:type="spellStart"/>
      <w:r w:rsidRPr="002930F0">
        <w:rPr>
          <w:color w:val="212121"/>
          <w:sz w:val="28"/>
          <w:szCs w:val="28"/>
        </w:rPr>
        <w:t>e-mail</w:t>
      </w:r>
      <w:proofErr w:type="spellEnd"/>
      <w:r w:rsidRPr="002930F0">
        <w:rPr>
          <w:color w:val="212121"/>
          <w:sz w:val="28"/>
          <w:szCs w:val="28"/>
        </w:rPr>
        <w:t>.</w:t>
      </w:r>
    </w:p>
    <w:sectPr w:rsidR="005C47FB" w:rsidSect="009C22B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0F0"/>
    <w:rsid w:val="002930F0"/>
    <w:rsid w:val="005C47FB"/>
    <w:rsid w:val="00611821"/>
    <w:rsid w:val="00897574"/>
    <w:rsid w:val="009C22BC"/>
    <w:rsid w:val="00D77E8D"/>
    <w:rsid w:val="00E97661"/>
    <w:rsid w:val="00ED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7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930F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0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70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2021-09-17T06:02:00Z</dcterms:created>
  <dcterms:modified xsi:type="dcterms:W3CDTF">2021-09-17T07:06:00Z</dcterms:modified>
</cp:coreProperties>
</file>